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1DB" w:rsidRDefault="00CF21DB" w:rsidP="00690E0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CF21DB" w:rsidRDefault="00CF21DB" w:rsidP="00690E0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CF21DB" w:rsidRDefault="00CF21DB" w:rsidP="00690E0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CF21DB" w:rsidRDefault="00CF21DB" w:rsidP="00CF21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 w:themeColor="text1"/>
          <w:kern w:val="36"/>
          <w:sz w:val="28"/>
          <w:szCs w:val="28"/>
          <w:lang w:eastAsia="ru-RU"/>
        </w:rPr>
        <w:drawing>
          <wp:inline distT="0" distB="0" distL="0" distR="0" wp14:anchorId="74C89140" wp14:editId="4D793E15">
            <wp:extent cx="5286375" cy="3743325"/>
            <wp:effectExtent l="0" t="0" r="9525" b="9525"/>
            <wp:docPr id="1" name="Рисунок 1" descr="C:\Users\Асхаб\AppData\Local\Microsoft\Windows\INetCache\Content.Word\intern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хаб\AppData\Local\Microsoft\Windows\INetCache\Content.Word\internet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F21DB" w:rsidRDefault="00CF21DB" w:rsidP="00690E0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CF21DB" w:rsidRDefault="00CF21DB" w:rsidP="00690E0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CF21DB" w:rsidRDefault="00CF21DB" w:rsidP="00690E0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CF21DB" w:rsidRDefault="00CF21DB" w:rsidP="00690E0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690E0F" w:rsidRPr="00690E0F" w:rsidRDefault="00690E0F" w:rsidP="00690E0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690E0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Установлены дополнительные механизмы противодействия деятельности, направленной на побуждение детей к суицидальному поведению</w:t>
      </w:r>
    </w:p>
    <w:p w:rsidR="00690E0F" w:rsidRPr="00690E0F" w:rsidRDefault="00690E0F" w:rsidP="00690E0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690E0F" w:rsidRPr="00690E0F" w:rsidRDefault="00690E0F" w:rsidP="00690E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0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законом от 7 июня 2017 года № 120-</w:t>
      </w:r>
      <w:proofErr w:type="gramStart"/>
      <w:r w:rsidRPr="00690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ФЗ  в</w:t>
      </w:r>
      <w:proofErr w:type="gramEnd"/>
      <w:r w:rsidRPr="00690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целях установления дополнительных механизмов противодействия деятельности, направленной на побуждение детей к суицидальному поведению внесены изменения в Уголовный кодекс Российской Федерации и Уголовно-процессуальный  кодекс Российской Федерации.</w:t>
      </w:r>
    </w:p>
    <w:p w:rsidR="00690E0F" w:rsidRPr="00690E0F" w:rsidRDefault="00690E0F" w:rsidP="00690E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0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90E0F" w:rsidRPr="00690E0F" w:rsidRDefault="00690E0F" w:rsidP="00690E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0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Поправками усилена уголовная ответственность за доведение до самоубийства. Предусмотрена повышенная ответственность за это деяние, совершенное в отношении несовершеннолетнего, беременной женщины, нескольких лиц либо группой лиц, либо в публичном выступлении, средствах массовой информации и «Интернете».</w:t>
      </w:r>
    </w:p>
    <w:p w:rsidR="00690E0F" w:rsidRPr="00690E0F" w:rsidRDefault="00690E0F" w:rsidP="00690E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0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90E0F" w:rsidRPr="00690E0F" w:rsidRDefault="00690E0F" w:rsidP="00690E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0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Установлена уголовная ответственность за склонение к совершению самоубийства или содействие в его совершении. </w:t>
      </w:r>
    </w:p>
    <w:p w:rsidR="00690E0F" w:rsidRPr="00690E0F" w:rsidRDefault="00690E0F" w:rsidP="00690E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0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90E0F" w:rsidRPr="00690E0F" w:rsidRDefault="00690E0F" w:rsidP="00690E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0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Также введена уголовная ответственность за организацию деятельности, направленной на побуждение граждан к совершению самоубийства. Речь идет об ответственности для администраторов так называемых «групп смерти» и организаторов любых неформальных сообществ, деятельность которых направлена на побуждение к совершению самоубийства. </w:t>
      </w:r>
    </w:p>
    <w:p w:rsidR="00690E0F" w:rsidRPr="00690E0F" w:rsidRDefault="00690E0F" w:rsidP="00690E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0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90E0F" w:rsidRPr="00690E0F" w:rsidRDefault="00690E0F" w:rsidP="00690E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0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предусмотрена отдельная уголовная статья за вовлечение несовершеннолетнего в совершение действий, представляющих опасность для его жизни.</w:t>
      </w:r>
    </w:p>
    <w:p w:rsidR="00690E0F" w:rsidRPr="00690E0F" w:rsidRDefault="00690E0F" w:rsidP="00690E0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0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90E0F" w:rsidRDefault="00690E0F" w:rsidP="00690E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0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Названный Федеральный закон вступает в силу с 18.06.2017.</w:t>
      </w:r>
    </w:p>
    <w:p w:rsidR="00690E0F" w:rsidRDefault="00690E0F" w:rsidP="00690E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21DB" w:rsidRDefault="00CF21DB" w:rsidP="00CF21DB">
      <w:pPr>
        <w:spacing w:after="15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Помощник прокурора  </w:t>
      </w:r>
    </w:p>
    <w:p w:rsidR="00690E0F" w:rsidRDefault="00CF21DB" w:rsidP="00CF21DB">
      <w:pPr>
        <w:spacing w:after="15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Наурского района                                                                                     А.Р. Докалов</w:t>
      </w:r>
    </w:p>
    <w:p w:rsidR="00CF21DB" w:rsidRDefault="00CF21DB" w:rsidP="00690E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21DB" w:rsidRDefault="00CF21DB" w:rsidP="00690E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21DB" w:rsidRDefault="00CF21DB" w:rsidP="00690E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21DB" w:rsidRDefault="00CF21DB" w:rsidP="00690E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21DB" w:rsidRPr="00CF21DB" w:rsidRDefault="00CF21DB" w:rsidP="00690E0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8"/>
          <w:lang w:eastAsia="ru-RU"/>
        </w:rPr>
      </w:pPr>
      <w:r w:rsidRPr="00CF21DB">
        <w:rPr>
          <w:rFonts w:ascii="Times New Roman" w:eastAsia="Times New Roman" w:hAnsi="Times New Roman" w:cs="Times New Roman"/>
          <w:color w:val="000000" w:themeColor="text1"/>
          <w:sz w:val="18"/>
          <w:szCs w:val="28"/>
          <w:lang w:eastAsia="ru-RU"/>
        </w:rPr>
        <w:t>А.Р. Докалов, тел. 8965-955-18-18</w:t>
      </w:r>
    </w:p>
    <w:p w:rsidR="007B6E18" w:rsidRDefault="007B6E18"/>
    <w:sectPr w:rsidR="007B6E18" w:rsidSect="00690E0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87"/>
    <w:rsid w:val="00690E0F"/>
    <w:rsid w:val="006B3F87"/>
    <w:rsid w:val="007B6E18"/>
    <w:rsid w:val="00CF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C70C6-68C2-4678-98AD-7A5C7A1F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0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4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29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3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2017-06-09T13:38:00Z</cp:lastPrinted>
  <dcterms:created xsi:type="dcterms:W3CDTF">2017-06-09T13:37:00Z</dcterms:created>
  <dcterms:modified xsi:type="dcterms:W3CDTF">2017-06-09T13:52:00Z</dcterms:modified>
</cp:coreProperties>
</file>